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NON-DISCLOSURE AGREEMENT (NDA)</w:t>
      </w:r>
    </w:p>
    <w:p>
      <w:r>
        <w:t>This Non-Disclosure Agreement ("Agreement") is entered into as of [DATE] between:</w:t>
      </w:r>
    </w:p>
    <w:p>
      <w:r>
        <w:t>Disclosing Party: [Your Full Name / Business Name] ("Disclosing Party")</w:t>
      </w:r>
    </w:p>
    <w:p>
      <w:r>
        <w:t>Receiving Party: [Collaborator’s Full Name] ("Receiving Party")</w:t>
      </w:r>
    </w:p>
    <w:p>
      <w:pPr>
        <w:pStyle w:val="Heading1"/>
      </w:pPr>
      <w:r>
        <w:t>1. Confidential Information</w:t>
      </w:r>
    </w:p>
    <w:p>
      <w:r>
        <w:t>For the purpose of this Agreement, 'Confidential Information' shall include any and all materials, knowledge, documents, concepts, business strategies, music, videos, visuals, ideas, and related information shared verbally, digitally, or physically between the parties.</w:t>
      </w:r>
    </w:p>
    <w:p>
      <w:pPr>
        <w:pStyle w:val="Heading1"/>
      </w:pPr>
      <w:r>
        <w:t>2. Obligation of Confidentiality</w:t>
      </w:r>
    </w:p>
    <w:p>
      <w:r>
        <w:t>The Receiving Party agrees to hold and maintain the Confidential Information in strictest confidence for the sole and exclusive benefit of the Disclosing Party. The Receiving Party shall not disclose, copy, or distribute Confidential Information without prior written consent.</w:t>
      </w:r>
    </w:p>
    <w:p>
      <w:pPr>
        <w:pStyle w:val="Heading1"/>
      </w:pPr>
      <w:r>
        <w:t>3. Time Period</w:t>
      </w:r>
    </w:p>
    <w:p>
      <w:r>
        <w:t>This Agreement shall remain in effect for a period of 3 years from the date signed, unless terminated in writing by either party or superseded by a new agreement.</w:t>
      </w:r>
    </w:p>
    <w:p>
      <w:pPr>
        <w:pStyle w:val="Heading1"/>
      </w:pPr>
      <w:r>
        <w:t>4. Ownership</w:t>
      </w:r>
    </w:p>
    <w:p>
      <w:r>
        <w:t>All Confidential Information remains the exclusive property of the Disclosing Party and no rights or licenses are granted by this Agreement.</w:t>
      </w:r>
    </w:p>
    <w:p>
      <w:pPr>
        <w:pStyle w:val="Heading1"/>
      </w:pPr>
      <w:r>
        <w:t>5. Governing Law</w:t>
      </w:r>
    </w:p>
    <w:p>
      <w:r>
        <w:t>This Agreement shall be governed by and construed in accordance with the laws of the state of [Your State].</w:t>
      </w:r>
    </w:p>
    <w:p>
      <w:pPr>
        <w:pStyle w:val="Heading1"/>
      </w:pPr>
      <w:r>
        <w:t>6. Signatures</w:t>
      </w:r>
    </w:p>
    <w:p>
      <w:r>
        <w:t>Disclosing Party Signature: _______________________    Date: ____________</w:t>
      </w:r>
    </w:p>
    <w:p>
      <w:r>
        <w:t>Printed Name: ___________________________________</w:t>
      </w:r>
    </w:p>
    <w:p>
      <w:r>
        <w:br/>
        <w:t>Receiving Party Signature: _______________________    Date: ____________</w:t>
      </w:r>
    </w:p>
    <w:p>
      <w:r>
        <w:t>Printed Name: ___________________________________</w:t>
      </w:r>
    </w:p>
    <w:p>
      <w:pPr>
        <w:pStyle w:val="IntenseQuote"/>
      </w:pPr>
      <w:r>
        <w:br/>
        <w:t>Powered by KingPaySos | The Real Deal Series | PaySos University</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